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F67A1" w14:textId="7E68B4F3" w:rsidR="00033A04" w:rsidRDefault="006F6673" w:rsidP="00033A04">
      <w:pPr>
        <w:pStyle w:val="Nessunaspaziatura"/>
        <w:jc w:val="center"/>
      </w:pPr>
      <w:bookmarkStart w:id="0" w:name="_GoBack"/>
      <w:bookmarkEnd w:id="0"/>
      <w:r w:rsidRPr="00033A04">
        <w:t>Laboratorio di Fisiologia Umana Integrata dell’Esercizio (HIPE lab)</w:t>
      </w:r>
    </w:p>
    <w:p w14:paraId="372675B8" w14:textId="05948001" w:rsidR="006F6673" w:rsidRDefault="006F6673" w:rsidP="00033A04">
      <w:pPr>
        <w:pStyle w:val="Nessunaspaziatura"/>
        <w:jc w:val="center"/>
      </w:pPr>
      <w:r w:rsidRPr="00033A04">
        <w:t>Unità di Fisiologia – Dipartimento di Medicina Molecolare</w:t>
      </w:r>
      <w:r w:rsidRPr="00033A04">
        <w:br/>
        <w:t>Via Forlanini n.6, Pavia</w:t>
      </w:r>
    </w:p>
    <w:p w14:paraId="023F7B76" w14:textId="77777777" w:rsidR="00320DA3" w:rsidRPr="00033A04" w:rsidRDefault="00320DA3" w:rsidP="00033A04">
      <w:pPr>
        <w:pStyle w:val="Nessunaspaziatura"/>
        <w:jc w:val="center"/>
      </w:pPr>
    </w:p>
    <w:p w14:paraId="05A0CFE1" w14:textId="213D3597" w:rsidR="006F6673" w:rsidRPr="00320DA3" w:rsidRDefault="00320DA3" w:rsidP="00320DA3">
      <w:pPr>
        <w:pStyle w:val="Nessunaspaziatura"/>
        <w:jc w:val="center"/>
        <w:rPr>
          <w:rFonts w:cs="Times New Roman"/>
          <w:b/>
          <w:bCs/>
          <w:sz w:val="28"/>
          <w:szCs w:val="28"/>
        </w:rPr>
      </w:pPr>
      <w:r w:rsidRPr="00320DA3">
        <w:rPr>
          <w:rFonts w:cs="Times New Roman"/>
          <w:b/>
          <w:bCs/>
          <w:sz w:val="28"/>
          <w:szCs w:val="28"/>
        </w:rPr>
        <w:t>PROPOSTE PROGETTUALI PER ATTIVITÀ DI TIROCINIO E TESI PER L’ANNO ACCADEMICO 2024-2025</w:t>
      </w:r>
    </w:p>
    <w:p w14:paraId="1F2CEB00" w14:textId="77777777" w:rsidR="00320DA3" w:rsidRDefault="00320DA3" w:rsidP="00033A04">
      <w:pPr>
        <w:pStyle w:val="Nessunaspaziatura"/>
        <w:rPr>
          <w:rFonts w:cs="Times New Roman"/>
        </w:rPr>
      </w:pPr>
    </w:p>
    <w:p w14:paraId="221C2ABE" w14:textId="0D78E38D" w:rsidR="00033A04" w:rsidRPr="00FB2D56" w:rsidRDefault="00033A04" w:rsidP="009A153B">
      <w:pPr>
        <w:pStyle w:val="Nessunaspaziatura"/>
        <w:jc w:val="both"/>
        <w:rPr>
          <w:rFonts w:cs="Times New Roman"/>
          <w:b/>
          <w:bCs/>
          <w:u w:val="single"/>
        </w:rPr>
      </w:pPr>
      <w:r w:rsidRPr="00FB2D56">
        <w:rPr>
          <w:rFonts w:cs="Times New Roman"/>
          <w:b/>
          <w:bCs/>
          <w:u w:val="single"/>
        </w:rPr>
        <w:t>INVECCHIAMENTO:</w:t>
      </w:r>
    </w:p>
    <w:p w14:paraId="3B1BEE60" w14:textId="2BC45B4F" w:rsidR="00320DA3" w:rsidRDefault="00320DA3" w:rsidP="00320DA3">
      <w:pPr>
        <w:pStyle w:val="Nessunaspaziatura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-Evoluzione delle determinanti cellulari e molecolari delle alterazioni del metabolismo ossidativo nel muscolo scheletrico in </w:t>
      </w:r>
      <w:r w:rsidR="00FB2D56">
        <w:rPr>
          <w:rFonts w:cs="Times New Roman"/>
          <w:b/>
          <w:bCs/>
        </w:rPr>
        <w:t>soggetti di mezza età</w:t>
      </w:r>
      <w:r>
        <w:rPr>
          <w:rFonts w:cs="Times New Roman"/>
          <w:b/>
          <w:bCs/>
        </w:rPr>
        <w:t xml:space="preserve"> e anziani</w:t>
      </w:r>
    </w:p>
    <w:p w14:paraId="3994B231" w14:textId="1B5A3497" w:rsidR="00320DA3" w:rsidRPr="00472030" w:rsidRDefault="00320DA3" w:rsidP="00320DA3">
      <w:pPr>
        <w:pStyle w:val="Nessunaspaziatura"/>
        <w:jc w:val="both"/>
        <w:rPr>
          <w:rFonts w:cs="Times New Roman"/>
          <w:b/>
          <w:bCs/>
        </w:rPr>
      </w:pPr>
      <w:r w:rsidRPr="00033A04">
        <w:rPr>
          <w:rFonts w:cs="Times New Roman"/>
        </w:rPr>
        <w:t>Lo scopo del progetto è quello di valutare</w:t>
      </w:r>
      <w:r>
        <w:rPr>
          <w:rFonts w:cs="Times New Roman"/>
        </w:rPr>
        <w:t xml:space="preserve"> </w:t>
      </w:r>
      <w:r w:rsidRPr="00033A04">
        <w:rPr>
          <w:rFonts w:cs="Times New Roman"/>
        </w:rPr>
        <w:t xml:space="preserve">come diversi parametri </w:t>
      </w:r>
      <w:r>
        <w:rPr>
          <w:rFonts w:cs="Times New Roman"/>
        </w:rPr>
        <w:t xml:space="preserve">istologici (dimensioni delle fibre muscolari, distribuzione percentuale delle fibre muscolari, densità capillare) e mitocondriali (funzione della catena respiratoria e contenuto mitocondriale) </w:t>
      </w:r>
      <w:r w:rsidRPr="00033A04">
        <w:rPr>
          <w:rFonts w:cs="Times New Roman"/>
        </w:rPr>
        <w:t>si modifichino nel corso di due anni in due fasce di età (</w:t>
      </w:r>
      <w:r>
        <w:rPr>
          <w:rFonts w:cs="Times New Roman"/>
        </w:rPr>
        <w:t xml:space="preserve">55-60 </w:t>
      </w:r>
      <w:r w:rsidRPr="00033A04">
        <w:rPr>
          <w:rFonts w:cs="Times New Roman"/>
        </w:rPr>
        <w:t xml:space="preserve">e </w:t>
      </w:r>
      <w:r>
        <w:rPr>
          <w:rFonts w:cs="Times New Roman"/>
        </w:rPr>
        <w:t>75-80</w:t>
      </w:r>
      <w:r w:rsidR="00FB2D56" w:rsidRPr="00FB2D56">
        <w:rPr>
          <w:rFonts w:cs="Times New Roman"/>
        </w:rPr>
        <w:t xml:space="preserve"> </w:t>
      </w:r>
      <w:r w:rsidR="00FB2D56">
        <w:rPr>
          <w:rFonts w:cs="Times New Roman"/>
        </w:rPr>
        <w:t>anni</w:t>
      </w:r>
      <w:r w:rsidRPr="00033A04">
        <w:rPr>
          <w:rFonts w:cs="Times New Roman"/>
        </w:rPr>
        <w:t xml:space="preserve">), con particolare attenzione all'impatto </w:t>
      </w:r>
      <w:r>
        <w:rPr>
          <w:rFonts w:cs="Times New Roman"/>
        </w:rPr>
        <w:t>del</w:t>
      </w:r>
      <w:r w:rsidRPr="00033A04">
        <w:rPr>
          <w:rFonts w:cs="Times New Roman"/>
        </w:rPr>
        <w:t>l'esercizio fisico su questi parametri</w:t>
      </w:r>
      <w:r>
        <w:rPr>
          <w:rFonts w:cs="Times New Roman"/>
        </w:rPr>
        <w:t>.</w:t>
      </w:r>
    </w:p>
    <w:p w14:paraId="1884C90F" w14:textId="2152A391" w:rsidR="00320DA3" w:rsidRDefault="00320DA3" w:rsidP="00320DA3">
      <w:pPr>
        <w:pStyle w:val="Nessunaspaziatura"/>
        <w:jc w:val="both"/>
        <w:rPr>
          <w:rFonts w:cs="Times New Roman"/>
          <w:b/>
          <w:bCs/>
        </w:rPr>
      </w:pPr>
      <w:r w:rsidRPr="00033A04">
        <w:rPr>
          <w:rFonts w:cs="Times New Roman"/>
          <w:b/>
          <w:bCs/>
        </w:rPr>
        <w:t xml:space="preserve">-Limitazioni cardiache e vascolari alla tolleranza all’esercizio in soggetti </w:t>
      </w:r>
      <w:r w:rsidR="00FB2D56">
        <w:rPr>
          <w:rFonts w:cs="Times New Roman"/>
          <w:b/>
          <w:bCs/>
        </w:rPr>
        <w:t xml:space="preserve">di mezza età </w:t>
      </w:r>
      <w:r w:rsidRPr="00033A04">
        <w:rPr>
          <w:rFonts w:cs="Times New Roman"/>
          <w:b/>
          <w:bCs/>
        </w:rPr>
        <w:t>e anziani</w:t>
      </w:r>
      <w:r>
        <w:rPr>
          <w:rFonts w:cs="Times New Roman"/>
          <w:b/>
          <w:bCs/>
        </w:rPr>
        <w:t xml:space="preserve"> </w:t>
      </w:r>
      <w:r w:rsidRPr="00033A04">
        <w:rPr>
          <w:rFonts w:cs="Times New Roman"/>
          <w:b/>
          <w:bCs/>
        </w:rPr>
        <w:t>in relazione all’impatto dell’attività fisica</w:t>
      </w:r>
    </w:p>
    <w:p w14:paraId="39221453" w14:textId="495C2FCE" w:rsidR="00320DA3" w:rsidRDefault="00320DA3" w:rsidP="00320DA3">
      <w:pPr>
        <w:pStyle w:val="Nessunaspaziatura"/>
        <w:jc w:val="both"/>
        <w:rPr>
          <w:rFonts w:cs="Times New Roman"/>
        </w:rPr>
      </w:pPr>
      <w:r w:rsidRPr="00033A04">
        <w:rPr>
          <w:rFonts w:cs="Times New Roman"/>
        </w:rPr>
        <w:t xml:space="preserve">Lo scopo del progetto è quello di valutare i parametri relativi alla funzione cardiaca, vascolare ed endoteliale in due fasce di età </w:t>
      </w:r>
      <w:r w:rsidR="00FB2D56" w:rsidRPr="00033A04">
        <w:rPr>
          <w:rFonts w:cs="Times New Roman"/>
        </w:rPr>
        <w:t>(</w:t>
      </w:r>
      <w:r w:rsidR="00FB2D56">
        <w:rPr>
          <w:rFonts w:cs="Times New Roman"/>
        </w:rPr>
        <w:t xml:space="preserve">55-60 </w:t>
      </w:r>
      <w:r w:rsidR="00FB2D56" w:rsidRPr="00033A04">
        <w:rPr>
          <w:rFonts w:cs="Times New Roman"/>
        </w:rPr>
        <w:t xml:space="preserve">e </w:t>
      </w:r>
      <w:r w:rsidR="00FB2D56">
        <w:rPr>
          <w:rFonts w:cs="Times New Roman"/>
        </w:rPr>
        <w:t>75-80</w:t>
      </w:r>
      <w:r w:rsidR="00FB2D56" w:rsidRPr="00FB2D56">
        <w:rPr>
          <w:rFonts w:cs="Times New Roman"/>
        </w:rPr>
        <w:t xml:space="preserve"> </w:t>
      </w:r>
      <w:r w:rsidR="00FB2D56">
        <w:rPr>
          <w:rFonts w:cs="Times New Roman"/>
        </w:rPr>
        <w:t>anni</w:t>
      </w:r>
      <w:r w:rsidR="00FB2D56" w:rsidRPr="00033A04">
        <w:rPr>
          <w:rFonts w:cs="Times New Roman"/>
        </w:rPr>
        <w:t>)</w:t>
      </w:r>
      <w:r w:rsidRPr="00033A04">
        <w:rPr>
          <w:rFonts w:cs="Times New Roman"/>
        </w:rPr>
        <w:t>, con particolare attenzione all'impatto dell'esercizio fisico su di essi.</w:t>
      </w:r>
    </w:p>
    <w:p w14:paraId="6B727FC1" w14:textId="3489B0DB" w:rsidR="00320DA3" w:rsidRDefault="00320DA3" w:rsidP="00320DA3">
      <w:pPr>
        <w:pStyle w:val="Nessunaspaziatura"/>
        <w:jc w:val="both"/>
        <w:rPr>
          <w:rFonts w:cs="Times New Roman"/>
          <w:b/>
          <w:bCs/>
        </w:rPr>
      </w:pPr>
      <w:r w:rsidRPr="00320DA3">
        <w:rPr>
          <w:rFonts w:cs="Times New Roman"/>
          <w:b/>
          <w:bCs/>
        </w:rPr>
        <w:t>-</w:t>
      </w:r>
      <w:r w:rsidRPr="00033A04">
        <w:rPr>
          <w:rFonts w:cs="Times New Roman"/>
          <w:b/>
          <w:bCs/>
        </w:rPr>
        <w:t xml:space="preserve">Modificazione temporale delle principali determinanti della funzione cardiorespiratoria in </w:t>
      </w:r>
      <w:r>
        <w:rPr>
          <w:rFonts w:cs="Times New Roman"/>
          <w:b/>
          <w:bCs/>
        </w:rPr>
        <w:t xml:space="preserve">soggetti </w:t>
      </w:r>
      <w:r w:rsidR="00FB2D56">
        <w:rPr>
          <w:rFonts w:cs="Times New Roman"/>
          <w:b/>
          <w:bCs/>
        </w:rPr>
        <w:t xml:space="preserve">di mezza età </w:t>
      </w:r>
      <w:r w:rsidRPr="00033A04">
        <w:rPr>
          <w:rFonts w:cs="Times New Roman"/>
          <w:b/>
          <w:bCs/>
        </w:rPr>
        <w:t>e anziani</w:t>
      </w:r>
    </w:p>
    <w:p w14:paraId="229BF385" w14:textId="2F6F88E7" w:rsidR="00320DA3" w:rsidRDefault="00320DA3" w:rsidP="00320DA3">
      <w:pPr>
        <w:pStyle w:val="Nessunaspaziatura"/>
        <w:jc w:val="both"/>
        <w:rPr>
          <w:rFonts w:cs="Times New Roman"/>
        </w:rPr>
      </w:pPr>
      <w:r w:rsidRPr="00033A04">
        <w:rPr>
          <w:rFonts w:cs="Times New Roman"/>
        </w:rPr>
        <w:t xml:space="preserve">Lo scopo del progetto è quello di valutare come diversi parametri relativi al metabolismo ossidativo si modifichino nel corso del tempo in soggetti all'interno di due fasce di età </w:t>
      </w:r>
      <w:r w:rsidR="00FB2D56" w:rsidRPr="00033A04">
        <w:rPr>
          <w:rFonts w:cs="Times New Roman"/>
        </w:rPr>
        <w:t>(</w:t>
      </w:r>
      <w:r w:rsidR="00FB2D56">
        <w:rPr>
          <w:rFonts w:cs="Times New Roman"/>
        </w:rPr>
        <w:t xml:space="preserve">55-60 </w:t>
      </w:r>
      <w:r w:rsidR="00FB2D56" w:rsidRPr="00033A04">
        <w:rPr>
          <w:rFonts w:cs="Times New Roman"/>
        </w:rPr>
        <w:t xml:space="preserve">e </w:t>
      </w:r>
      <w:r w:rsidR="00FB2D56">
        <w:rPr>
          <w:rFonts w:cs="Times New Roman"/>
        </w:rPr>
        <w:t>75-80</w:t>
      </w:r>
      <w:r w:rsidR="00FB2D56" w:rsidRPr="00FB2D56">
        <w:rPr>
          <w:rFonts w:cs="Times New Roman"/>
        </w:rPr>
        <w:t xml:space="preserve"> </w:t>
      </w:r>
      <w:r w:rsidR="00FB2D56">
        <w:rPr>
          <w:rFonts w:cs="Times New Roman"/>
        </w:rPr>
        <w:t>anni</w:t>
      </w:r>
      <w:r w:rsidR="00FB2D56" w:rsidRPr="00033A04">
        <w:rPr>
          <w:rFonts w:cs="Times New Roman"/>
        </w:rPr>
        <w:t>)</w:t>
      </w:r>
      <w:r w:rsidRPr="00033A04">
        <w:rPr>
          <w:rFonts w:cs="Times New Roman"/>
        </w:rPr>
        <w:t>, con particolare attenzione all'impatto di uno stile di vita attivo su tali parametri.</w:t>
      </w:r>
    </w:p>
    <w:p w14:paraId="53D9F814" w14:textId="754A6495" w:rsidR="00320DA3" w:rsidRDefault="00320DA3" w:rsidP="00320DA3">
      <w:pPr>
        <w:pStyle w:val="Nessunaspaziatura"/>
        <w:jc w:val="both"/>
        <w:rPr>
          <w:rFonts w:cs="Times New Roman"/>
          <w:b/>
          <w:bCs/>
        </w:rPr>
      </w:pPr>
      <w:r w:rsidRPr="00033A04">
        <w:rPr>
          <w:rFonts w:cs="Times New Roman"/>
          <w:b/>
          <w:bCs/>
        </w:rPr>
        <w:t xml:space="preserve">-Valutazione della diffusione di ossigeno a livello microvascolare e della capacità di estrazione di ossigeno a livello muscolare in soggetti </w:t>
      </w:r>
      <w:r w:rsidR="00FB2D56">
        <w:rPr>
          <w:rFonts w:cs="Times New Roman"/>
          <w:b/>
          <w:bCs/>
        </w:rPr>
        <w:t>di mezza età</w:t>
      </w:r>
      <w:r w:rsidRPr="00033A04">
        <w:rPr>
          <w:rFonts w:cs="Times New Roman"/>
          <w:b/>
          <w:bCs/>
        </w:rPr>
        <w:t xml:space="preserve"> e anziani</w:t>
      </w:r>
    </w:p>
    <w:p w14:paraId="6C0EEB08" w14:textId="3D442CDF" w:rsidR="00320DA3" w:rsidRPr="00033A04" w:rsidRDefault="00320DA3" w:rsidP="00320DA3">
      <w:pPr>
        <w:pStyle w:val="Nessunaspaziatura"/>
        <w:jc w:val="both"/>
        <w:rPr>
          <w:rFonts w:cs="Times New Roman"/>
        </w:rPr>
      </w:pPr>
      <w:r w:rsidRPr="00033A04">
        <w:rPr>
          <w:rFonts w:cs="Times New Roman"/>
        </w:rPr>
        <w:t xml:space="preserve">Lo scopo del progetto è quello di confrontare il ruolo dell’apporto di ossigeno a livello microvascolare e dell’utilizzazione dell’ossigeno da parte dei mitocondri muscolari nel limitare la funzione muscolare </w:t>
      </w:r>
      <w:r w:rsidR="00FB2D56" w:rsidRPr="00033A04">
        <w:rPr>
          <w:rFonts w:cs="Times New Roman"/>
        </w:rPr>
        <w:t>in due fasce di età (</w:t>
      </w:r>
      <w:r w:rsidR="00FB2D56">
        <w:rPr>
          <w:rFonts w:cs="Times New Roman"/>
        </w:rPr>
        <w:t xml:space="preserve">55-60 </w:t>
      </w:r>
      <w:r w:rsidR="00FB2D56" w:rsidRPr="00033A04">
        <w:rPr>
          <w:rFonts w:cs="Times New Roman"/>
        </w:rPr>
        <w:t xml:space="preserve">e </w:t>
      </w:r>
      <w:r w:rsidR="00FB2D56">
        <w:rPr>
          <w:rFonts w:cs="Times New Roman"/>
        </w:rPr>
        <w:t>75-80</w:t>
      </w:r>
      <w:r w:rsidR="00FB2D56" w:rsidRPr="00FB2D56">
        <w:rPr>
          <w:rFonts w:cs="Times New Roman"/>
        </w:rPr>
        <w:t xml:space="preserve"> </w:t>
      </w:r>
      <w:r w:rsidR="00FB2D56">
        <w:rPr>
          <w:rFonts w:cs="Times New Roman"/>
        </w:rPr>
        <w:t>anni</w:t>
      </w:r>
      <w:r w:rsidR="00FB2D56" w:rsidRPr="00033A04">
        <w:rPr>
          <w:rFonts w:cs="Times New Roman"/>
        </w:rPr>
        <w:t>),</w:t>
      </w:r>
      <w:r w:rsidRPr="00033A04">
        <w:rPr>
          <w:rFonts w:cs="Times New Roman"/>
        </w:rPr>
        <w:t>.</w:t>
      </w:r>
    </w:p>
    <w:p w14:paraId="135B94F5" w14:textId="77777777" w:rsidR="00320DA3" w:rsidRPr="00033A04" w:rsidRDefault="00320DA3" w:rsidP="00320DA3">
      <w:pPr>
        <w:pStyle w:val="Nessunaspaziatura"/>
        <w:jc w:val="both"/>
        <w:rPr>
          <w:rFonts w:cs="Times New Roman"/>
        </w:rPr>
      </w:pPr>
    </w:p>
    <w:p w14:paraId="5A949F33" w14:textId="705778CD" w:rsidR="00033A04" w:rsidRPr="00FB2D56" w:rsidRDefault="00033A04" w:rsidP="009A153B">
      <w:pPr>
        <w:pStyle w:val="Nessunaspaziatura"/>
        <w:jc w:val="both"/>
        <w:rPr>
          <w:rFonts w:cs="Times New Roman"/>
          <w:b/>
          <w:bCs/>
          <w:u w:val="single"/>
        </w:rPr>
      </w:pPr>
      <w:r w:rsidRPr="00FB2D56">
        <w:rPr>
          <w:rFonts w:cs="Times New Roman"/>
          <w:b/>
          <w:bCs/>
          <w:u w:val="single"/>
        </w:rPr>
        <w:t>INATTIVITA’ ed ALLENAMENTO:</w:t>
      </w:r>
    </w:p>
    <w:p w14:paraId="7B0D6550" w14:textId="5DC8E045" w:rsidR="00EA65CC" w:rsidRDefault="00D84097" w:rsidP="009A153B">
      <w:pPr>
        <w:pStyle w:val="Nessunaspaziatura"/>
        <w:jc w:val="both"/>
        <w:rPr>
          <w:rFonts w:cs="Times New Roman"/>
          <w:b/>
          <w:bCs/>
        </w:rPr>
      </w:pPr>
      <w:r w:rsidRPr="00710915">
        <w:rPr>
          <w:rFonts w:cs="Times New Roman"/>
          <w:b/>
          <w:bCs/>
        </w:rPr>
        <w:t>-</w:t>
      </w:r>
      <w:r w:rsidR="00B2328E" w:rsidRPr="00710915">
        <w:rPr>
          <w:rFonts w:cs="Times New Roman"/>
          <w:b/>
          <w:bCs/>
        </w:rPr>
        <w:t xml:space="preserve">Effetti dell’inattività sulla </w:t>
      </w:r>
      <w:r w:rsidR="00D4650B">
        <w:rPr>
          <w:rFonts w:cs="Times New Roman"/>
          <w:b/>
          <w:bCs/>
        </w:rPr>
        <w:t xml:space="preserve">massima </w:t>
      </w:r>
      <w:r w:rsidR="00710915" w:rsidRPr="00710915">
        <w:rPr>
          <w:rFonts w:cs="Times New Roman"/>
          <w:b/>
          <w:bCs/>
        </w:rPr>
        <w:t>capacità di estrazione dell’</w:t>
      </w:r>
      <w:r w:rsidR="00710915">
        <w:rPr>
          <w:rFonts w:cs="Times New Roman"/>
          <w:b/>
          <w:bCs/>
        </w:rPr>
        <w:t>ossigeno</w:t>
      </w:r>
      <w:r w:rsidR="00710915" w:rsidRPr="00710915">
        <w:rPr>
          <w:rFonts w:cs="Times New Roman"/>
          <w:b/>
          <w:bCs/>
          <w:vertAlign w:val="subscript"/>
        </w:rPr>
        <w:t xml:space="preserve"> </w:t>
      </w:r>
      <w:r w:rsidR="00710915" w:rsidRPr="00710915">
        <w:rPr>
          <w:rFonts w:cs="Times New Roman"/>
          <w:b/>
          <w:bCs/>
        </w:rPr>
        <w:t xml:space="preserve">da parte del muscolo scheletrico. </w:t>
      </w:r>
    </w:p>
    <w:p w14:paraId="591D22B6" w14:textId="0DAA34DB" w:rsidR="00300671" w:rsidRDefault="007B6A2F" w:rsidP="00B04E47">
      <w:pPr>
        <w:pStyle w:val="Nessunaspaziatura"/>
        <w:jc w:val="both"/>
        <w:rPr>
          <w:rFonts w:cs="Times New Roman"/>
        </w:rPr>
      </w:pPr>
      <w:r>
        <w:rPr>
          <w:rFonts w:cs="Times New Roman"/>
        </w:rPr>
        <w:t>Il</w:t>
      </w:r>
      <w:r w:rsidR="00D4650B">
        <w:rPr>
          <w:rFonts w:cs="Times New Roman"/>
        </w:rPr>
        <w:t xml:space="preserve"> fine bilanciamento tra apporto vascolare di ossig</w:t>
      </w:r>
      <w:r w:rsidR="00FB2D56">
        <w:rPr>
          <w:rFonts w:cs="Times New Roman"/>
        </w:rPr>
        <w:t>e</w:t>
      </w:r>
      <w:r w:rsidR="00D4650B">
        <w:rPr>
          <w:rFonts w:cs="Times New Roman"/>
        </w:rPr>
        <w:t>no ed utilizzazione da parte del muscolo</w:t>
      </w:r>
      <w:r w:rsidR="00B04E47">
        <w:rPr>
          <w:rFonts w:cs="Times New Roman"/>
        </w:rPr>
        <w:t xml:space="preserve"> </w:t>
      </w:r>
      <w:r>
        <w:rPr>
          <w:rFonts w:cs="Times New Roman"/>
        </w:rPr>
        <w:t>definiscono l’estrazione di ossigeno a livello muscolare</w:t>
      </w:r>
      <w:r w:rsidR="00BE4558">
        <w:rPr>
          <w:rFonts w:cs="Times New Roman"/>
        </w:rPr>
        <w:t>,</w:t>
      </w:r>
      <w:r>
        <w:rPr>
          <w:rFonts w:cs="Times New Roman"/>
        </w:rPr>
        <w:t xml:space="preserve"> che</w:t>
      </w:r>
      <w:r w:rsidR="00B04E47">
        <w:rPr>
          <w:rFonts w:cs="Times New Roman"/>
        </w:rPr>
        <w:t xml:space="preserve"> è indicativ</w:t>
      </w:r>
      <w:r>
        <w:rPr>
          <w:rFonts w:cs="Times New Roman"/>
        </w:rPr>
        <w:t>a</w:t>
      </w:r>
      <w:r w:rsidR="00B04E47">
        <w:rPr>
          <w:rFonts w:cs="Times New Roman"/>
        </w:rPr>
        <w:t xml:space="preserve"> delle limitazioni periferiche </w:t>
      </w:r>
      <w:r w:rsidR="00FB2D56">
        <w:rPr>
          <w:rFonts w:cs="Times New Roman"/>
        </w:rPr>
        <w:t>alla massima capacità di svolgere esercizio</w:t>
      </w:r>
      <w:r w:rsidR="00D4650B">
        <w:rPr>
          <w:rFonts w:cs="Times New Roman"/>
        </w:rPr>
        <w:t xml:space="preserve">. È stato evidenziato come un periodo di </w:t>
      </w:r>
      <w:r w:rsidR="00BE4558">
        <w:rPr>
          <w:rFonts w:cs="Times New Roman"/>
        </w:rPr>
        <w:t>inattività severa</w:t>
      </w:r>
      <w:r w:rsidR="00D4650B">
        <w:rPr>
          <w:rFonts w:cs="Times New Roman"/>
        </w:rPr>
        <w:t xml:space="preserve"> porti a</w:t>
      </w:r>
      <w:r w:rsidR="00B04E47">
        <w:rPr>
          <w:rFonts w:cs="Times New Roman"/>
        </w:rPr>
        <w:t>d una riduzione di questa capacità ma non sono ancora noti gli effetti di un periodo di inattività moderata. L’obiettivo di quest</w:t>
      </w:r>
      <w:r w:rsidR="00BA0123">
        <w:rPr>
          <w:rFonts w:cs="Times New Roman"/>
        </w:rPr>
        <w:t xml:space="preserve">o progetto </w:t>
      </w:r>
      <w:r w:rsidR="00B04E47">
        <w:rPr>
          <w:rFonts w:cs="Times New Roman"/>
        </w:rPr>
        <w:t xml:space="preserve">mira a valutare come possa essere influenzata la capacità estrattiva del muscolo in seguito </w:t>
      </w:r>
      <w:r w:rsidR="00EE6877">
        <w:rPr>
          <w:rFonts w:cs="Times New Roman"/>
        </w:rPr>
        <w:t>a 14 giorni di</w:t>
      </w:r>
      <w:r w:rsidR="00B04E47">
        <w:rPr>
          <w:rFonts w:cs="Times New Roman"/>
        </w:rPr>
        <w:t xml:space="preserve"> inattività moderata</w:t>
      </w:r>
      <w:r>
        <w:rPr>
          <w:rFonts w:cs="Times New Roman"/>
        </w:rPr>
        <w:t xml:space="preserve"> </w:t>
      </w:r>
      <w:r w:rsidR="00FB2D56">
        <w:rPr>
          <w:rFonts w:cs="Times New Roman"/>
        </w:rPr>
        <w:t xml:space="preserve">(riduzione dei passi giornalieri) </w:t>
      </w:r>
      <w:r>
        <w:rPr>
          <w:rFonts w:cs="Times New Roman"/>
        </w:rPr>
        <w:t xml:space="preserve">in partecipanti </w:t>
      </w:r>
      <w:r w:rsidR="00BE4558">
        <w:rPr>
          <w:rFonts w:cs="Times New Roman"/>
        </w:rPr>
        <w:t>adulti sani</w:t>
      </w:r>
      <w:r w:rsidR="00B04E47">
        <w:rPr>
          <w:rFonts w:cs="Times New Roman"/>
        </w:rPr>
        <w:t xml:space="preserve">. </w:t>
      </w:r>
    </w:p>
    <w:p w14:paraId="7870E8A4" w14:textId="7E509579" w:rsidR="005D4566" w:rsidRDefault="00300671" w:rsidP="00300671">
      <w:pPr>
        <w:pStyle w:val="Nessunaspaziatura"/>
        <w:jc w:val="both"/>
        <w:rPr>
          <w:rFonts w:cs="Times New Roman"/>
          <w:b/>
          <w:bCs/>
        </w:rPr>
      </w:pPr>
      <w:r w:rsidRPr="00710915">
        <w:rPr>
          <w:rFonts w:cs="Times New Roman"/>
          <w:b/>
          <w:bCs/>
        </w:rPr>
        <w:t>-</w:t>
      </w:r>
      <w:r w:rsidR="003653E8">
        <w:rPr>
          <w:rFonts w:cs="Times New Roman"/>
          <w:b/>
          <w:bCs/>
        </w:rPr>
        <w:t xml:space="preserve">Effetti di differenti tipologie di allenamento sulla funzione ossidativa del  muscolo scheletrico in seguito ad inattività: </w:t>
      </w:r>
      <w:r w:rsidR="005D4566">
        <w:rPr>
          <w:rFonts w:cs="Times New Roman"/>
          <w:b/>
          <w:bCs/>
        </w:rPr>
        <w:t xml:space="preserve">confronto tra attività di </w:t>
      </w:r>
      <w:r w:rsidR="00EE6877">
        <w:rPr>
          <w:rFonts w:cs="Times New Roman"/>
          <w:b/>
          <w:bCs/>
        </w:rPr>
        <w:t>resistenza</w:t>
      </w:r>
      <w:r w:rsidR="005D4566">
        <w:rPr>
          <w:rFonts w:cs="Times New Roman"/>
          <w:b/>
          <w:bCs/>
        </w:rPr>
        <w:t xml:space="preserve"> e forza</w:t>
      </w:r>
      <w:r w:rsidR="00EE6877">
        <w:rPr>
          <w:rFonts w:cs="Times New Roman"/>
          <w:b/>
          <w:bCs/>
        </w:rPr>
        <w:t>.</w:t>
      </w:r>
    </w:p>
    <w:p w14:paraId="361322D6" w14:textId="7178E3D5" w:rsidR="00D4650B" w:rsidRDefault="006342F9" w:rsidP="009A153B">
      <w:pPr>
        <w:pStyle w:val="Nessunaspaziatura"/>
        <w:jc w:val="both"/>
        <w:rPr>
          <w:rFonts w:cs="Times New Roman"/>
        </w:rPr>
      </w:pPr>
      <w:r w:rsidRPr="006342F9">
        <w:rPr>
          <w:rFonts w:cs="Times New Roman"/>
        </w:rPr>
        <w:t>L’organizzazione mo</w:t>
      </w:r>
      <w:r w:rsidR="00FB2D56">
        <w:rPr>
          <w:rFonts w:cs="Times New Roman"/>
        </w:rPr>
        <w:t>n</w:t>
      </w:r>
      <w:r w:rsidRPr="006342F9">
        <w:rPr>
          <w:rFonts w:cs="Times New Roman"/>
        </w:rPr>
        <w:t>diale per la sanità ha definito un quantitativo minimo di attività</w:t>
      </w:r>
      <w:r>
        <w:rPr>
          <w:rFonts w:cs="Times New Roman"/>
        </w:rPr>
        <w:t xml:space="preserve"> settimanale</w:t>
      </w:r>
      <w:r w:rsidRPr="006342F9">
        <w:rPr>
          <w:rFonts w:cs="Times New Roman"/>
        </w:rPr>
        <w:t xml:space="preserve"> </w:t>
      </w:r>
      <w:r>
        <w:rPr>
          <w:rFonts w:cs="Times New Roman"/>
        </w:rPr>
        <w:t>utile al mantenimento della salute e alla prevenzione dell</w:t>
      </w:r>
      <w:r w:rsidR="005D4566">
        <w:rPr>
          <w:rFonts w:cs="Times New Roman"/>
        </w:rPr>
        <w:t xml:space="preserve">e maggiori </w:t>
      </w:r>
      <w:r w:rsidR="005D4566">
        <w:rPr>
          <w:rFonts w:cs="Times New Roman"/>
        </w:rPr>
        <w:lastRenderedPageBreak/>
        <w:t>patologie. L’obiettivo di quest</w:t>
      </w:r>
      <w:r w:rsidR="00FB2D56">
        <w:rPr>
          <w:rFonts w:cs="Times New Roman"/>
        </w:rPr>
        <w:t>o progetto</w:t>
      </w:r>
      <w:r w:rsidR="005D4566">
        <w:rPr>
          <w:rFonts w:cs="Times New Roman"/>
        </w:rPr>
        <w:t xml:space="preserve"> si propone di valutare tramite l’analisi di dati sperimentali se l</w:t>
      </w:r>
      <w:r w:rsidR="00EE6877">
        <w:rPr>
          <w:rFonts w:cs="Times New Roman"/>
        </w:rPr>
        <w:t xml:space="preserve">e linee guida sull’attività fisica siano sufficienti </w:t>
      </w:r>
      <w:r w:rsidR="00FB2D56">
        <w:rPr>
          <w:rFonts w:cs="Times New Roman"/>
        </w:rPr>
        <w:t>per recuperare</w:t>
      </w:r>
      <w:r w:rsidR="00EE6877">
        <w:rPr>
          <w:rFonts w:cs="Times New Roman"/>
        </w:rPr>
        <w:t xml:space="preserve"> la funzione ossidativa del muscolo scheletrico </w:t>
      </w:r>
      <w:r w:rsidR="00FB2D56">
        <w:rPr>
          <w:rFonts w:cs="Times New Roman"/>
        </w:rPr>
        <w:t xml:space="preserve">persa dopo inattività moderata </w:t>
      </w:r>
      <w:r w:rsidR="00EE6877">
        <w:rPr>
          <w:rFonts w:cs="Times New Roman"/>
        </w:rPr>
        <w:t>in giovani sedentari, suddividendo le attività tra esercizi di re</w:t>
      </w:r>
      <w:r w:rsidR="00FB2D56">
        <w:rPr>
          <w:rFonts w:cs="Times New Roman"/>
        </w:rPr>
        <w:t>si</w:t>
      </w:r>
      <w:r w:rsidR="00EE6877">
        <w:rPr>
          <w:rFonts w:cs="Times New Roman"/>
        </w:rPr>
        <w:t>stenza e forza.</w:t>
      </w:r>
    </w:p>
    <w:p w14:paraId="7D34CD33" w14:textId="77777777" w:rsidR="00033A04" w:rsidRDefault="00033A04" w:rsidP="009A153B">
      <w:pPr>
        <w:pStyle w:val="Nessunaspaziatura"/>
        <w:jc w:val="both"/>
        <w:rPr>
          <w:rFonts w:cs="Times New Roman"/>
        </w:rPr>
      </w:pPr>
    </w:p>
    <w:p w14:paraId="476F30E8" w14:textId="42296DE3" w:rsidR="00033A04" w:rsidRPr="00FB2D56" w:rsidRDefault="00FB2D56" w:rsidP="009A153B">
      <w:pPr>
        <w:pStyle w:val="Nessunaspaziatura"/>
        <w:jc w:val="both"/>
        <w:rPr>
          <w:rFonts w:cs="Times New Roman"/>
          <w:b/>
          <w:bCs/>
          <w:u w:val="single"/>
        </w:rPr>
      </w:pPr>
      <w:r w:rsidRPr="00FB2D56">
        <w:rPr>
          <w:rFonts w:cs="Times New Roman"/>
          <w:b/>
          <w:bCs/>
          <w:u w:val="single"/>
        </w:rPr>
        <w:t>CONDIZIONI CLINICHE</w:t>
      </w:r>
    </w:p>
    <w:p w14:paraId="7C5F65C5" w14:textId="74833E10" w:rsidR="00320DA3" w:rsidRPr="00AD4E67" w:rsidRDefault="00320DA3" w:rsidP="00320DA3">
      <w:pPr>
        <w:pStyle w:val="Nessunaspaziatura"/>
        <w:jc w:val="both"/>
        <w:rPr>
          <w:b/>
          <w:bCs/>
        </w:rPr>
      </w:pPr>
      <w:r w:rsidRPr="00320DA3">
        <w:rPr>
          <w:b/>
          <w:bCs/>
        </w:rPr>
        <w:t>-</w:t>
      </w:r>
      <w:r w:rsidRPr="00AD4E67">
        <w:rPr>
          <w:b/>
          <w:bCs/>
        </w:rPr>
        <w:t>Effetti dell’esercizio fisico in pazienti con Parkinson</w:t>
      </w:r>
    </w:p>
    <w:p w14:paraId="72D02FA6" w14:textId="45C951DF" w:rsidR="00320DA3" w:rsidRPr="00AD4E67" w:rsidRDefault="00320DA3" w:rsidP="00320DA3">
      <w:pPr>
        <w:pStyle w:val="Nessunaspaziatura"/>
        <w:jc w:val="both"/>
        <w:rPr>
          <w:rFonts w:cs="Times New Roman"/>
        </w:rPr>
      </w:pPr>
      <w:r w:rsidRPr="00AD4E67">
        <w:rPr>
          <w:rFonts w:cs="Times New Roman"/>
        </w:rPr>
        <w:t>Il progetto mira a valutare l’effetto benefico dell’esercizio fisico adattato sulla fitness cardio</w:t>
      </w:r>
      <w:r w:rsidR="00FB2D56">
        <w:rPr>
          <w:rFonts w:cs="Times New Roman"/>
        </w:rPr>
        <w:t>-</w:t>
      </w:r>
      <w:r w:rsidRPr="00AD4E67">
        <w:rPr>
          <w:rFonts w:cs="Times New Roman"/>
        </w:rPr>
        <w:t xml:space="preserve">respiratoria e sul metabolismo ossidativo del muscolo scheletrico in pazienti affetti dalla malattia di Parkinson. </w:t>
      </w:r>
    </w:p>
    <w:p w14:paraId="4C03EEA3" w14:textId="3008C2A9" w:rsidR="00320DA3" w:rsidRDefault="00320DA3" w:rsidP="009A153B">
      <w:pPr>
        <w:pStyle w:val="Nessunaspaziatura"/>
        <w:jc w:val="both"/>
        <w:rPr>
          <w:rFonts w:cs="Times New Roman"/>
        </w:rPr>
      </w:pPr>
      <w:r>
        <w:rPr>
          <w:rFonts w:cs="Times New Roman"/>
        </w:rPr>
        <w:t>-PRE-HABILITATION</w:t>
      </w:r>
    </w:p>
    <w:p w14:paraId="6F6C220E" w14:textId="3476B931" w:rsidR="00FB2D56" w:rsidRPr="00320DA3" w:rsidRDefault="00FB2D56" w:rsidP="009A153B">
      <w:pPr>
        <w:pStyle w:val="Nessunaspaziatura"/>
        <w:jc w:val="both"/>
        <w:rPr>
          <w:rFonts w:cs="Times New Roman"/>
        </w:rPr>
      </w:pPr>
      <w:r w:rsidRPr="00AD4E67">
        <w:rPr>
          <w:rFonts w:cs="Times New Roman"/>
        </w:rPr>
        <w:t>Il progetto mira a valutare l’effetto benefico dell’esercizio fisico adattato in pazienti affetti da</w:t>
      </w:r>
      <w:r>
        <w:rPr>
          <w:rFonts w:cs="Times New Roman"/>
        </w:rPr>
        <w:t xml:space="preserve"> tumore testa-collo nelle fasi precedenti l’inizio della chemioterapia o prima dell’intervento chirurgico e durante i primi 6 mesi di trattamento post-diagnosi</w:t>
      </w:r>
      <w:r w:rsidRPr="00AD4E67">
        <w:rPr>
          <w:rFonts w:cs="Times New Roman"/>
        </w:rPr>
        <w:t xml:space="preserve">. </w:t>
      </w:r>
    </w:p>
    <w:p w14:paraId="00AC69BB" w14:textId="77777777" w:rsidR="00EA65CC" w:rsidRDefault="00EA65CC" w:rsidP="009A153B">
      <w:pPr>
        <w:pStyle w:val="Nessunaspaziatura"/>
        <w:jc w:val="both"/>
        <w:rPr>
          <w:rFonts w:cs="Times New Roman"/>
        </w:rPr>
      </w:pPr>
    </w:p>
    <w:p w14:paraId="2C9A4FCF" w14:textId="3C942D08" w:rsidR="00EA65CC" w:rsidRPr="00FB2D56" w:rsidRDefault="00EA65CC" w:rsidP="009A153B">
      <w:pPr>
        <w:pStyle w:val="Nessunaspaziatura"/>
        <w:jc w:val="both"/>
        <w:rPr>
          <w:rFonts w:cs="Times New Roman"/>
          <w:b/>
          <w:bCs/>
          <w:u w:val="single"/>
        </w:rPr>
      </w:pPr>
      <w:r w:rsidRPr="00FB2D56">
        <w:rPr>
          <w:rFonts w:cs="Times New Roman"/>
          <w:b/>
          <w:bCs/>
          <w:u w:val="single"/>
        </w:rPr>
        <w:t>FUNZIONE NEUROMUSCOLARE</w:t>
      </w:r>
    </w:p>
    <w:p w14:paraId="4CEDDB3F" w14:textId="54C03B85" w:rsidR="00DD0508" w:rsidRPr="00033A04" w:rsidRDefault="00DD0508" w:rsidP="00DD0508">
      <w:pPr>
        <w:pStyle w:val="Nessunaspaziatura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- </w:t>
      </w:r>
      <w:r w:rsidRPr="00AA428F">
        <w:rPr>
          <w:rFonts w:cs="Times New Roman"/>
          <w:b/>
          <w:bCs/>
        </w:rPr>
        <w:t>Valutazione della funzione neuromuscolare e della fatica in seguito ad un periodo di riduzione dei passi e successivo riallenamento.</w:t>
      </w:r>
      <w:r>
        <w:rPr>
          <w:rFonts w:cs="Times New Roman"/>
        </w:rPr>
        <w:t xml:space="preserve"> Lo studio mira ad investigare gli effetti dell’inattività sulla funzione neuromuscolare e sulle proprietà delle unità motorie investigate tramite elettromiografia ad alta densità.</w:t>
      </w:r>
    </w:p>
    <w:p w14:paraId="25B0BD22" w14:textId="18B46260" w:rsidR="00DD0508" w:rsidRPr="00FB2D56" w:rsidRDefault="00DD0508" w:rsidP="00DD0508">
      <w:pPr>
        <w:pStyle w:val="Nessunaspaziatura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AA428F">
        <w:rPr>
          <w:rFonts w:cs="Times New Roman"/>
          <w:b/>
          <w:bCs/>
        </w:rPr>
        <w:t xml:space="preserve">Valutazione della funzione neuromuscolare e della fatica a seguito di allenamento di forza e </w:t>
      </w:r>
      <w:r w:rsidR="00FB2D56">
        <w:rPr>
          <w:rFonts w:cs="Times New Roman"/>
          <w:b/>
          <w:bCs/>
        </w:rPr>
        <w:t>sovrallenamento</w:t>
      </w:r>
      <w:r>
        <w:rPr>
          <w:rFonts w:cs="Times New Roman"/>
        </w:rPr>
        <w:t>. Lo studio mira</w:t>
      </w:r>
      <w:r w:rsidR="00FB2D56">
        <w:rPr>
          <w:rFonts w:cs="Times New Roman"/>
        </w:rPr>
        <w:t xml:space="preserve"> </w:t>
      </w:r>
      <w:r>
        <w:rPr>
          <w:rFonts w:cs="Times New Roman"/>
        </w:rPr>
        <w:t xml:space="preserve">ad investigare gli effetti dell’allenamento </w:t>
      </w:r>
      <w:r w:rsidR="00FB2D56">
        <w:rPr>
          <w:rFonts w:cs="Times New Roman"/>
        </w:rPr>
        <w:t xml:space="preserve">di forza </w:t>
      </w:r>
      <w:r>
        <w:rPr>
          <w:rFonts w:cs="Times New Roman"/>
        </w:rPr>
        <w:t>sulle proprietà delle unità motorie tramite elettromiografia ad alta densità.</w:t>
      </w:r>
      <w:r w:rsidR="00FB2D56">
        <w:rPr>
          <w:rFonts w:cs="Times New Roman"/>
        </w:rPr>
        <w:t xml:space="preserve"> Le valutazioni saranno inoltre estese agli stessi soggetti dopo un periodo di allenamento eccessivo alla forza della durata di due settimane.</w:t>
      </w:r>
    </w:p>
    <w:p w14:paraId="7A934110" w14:textId="77777777" w:rsidR="00033A04" w:rsidRDefault="00033A04" w:rsidP="009A153B">
      <w:pPr>
        <w:pStyle w:val="Nessunaspaziatura"/>
        <w:jc w:val="both"/>
        <w:rPr>
          <w:rFonts w:cs="Times New Roman"/>
        </w:rPr>
      </w:pPr>
    </w:p>
    <w:p w14:paraId="64062231" w14:textId="7E34F92E" w:rsidR="006F6673" w:rsidRPr="00FB2D56" w:rsidRDefault="00EC492F" w:rsidP="00EC492F">
      <w:pPr>
        <w:pStyle w:val="Nessunaspaziatura"/>
        <w:jc w:val="both"/>
        <w:rPr>
          <w:rFonts w:cs="Times New Roman"/>
          <w:b/>
          <w:bCs/>
          <w:u w:val="single"/>
        </w:rPr>
      </w:pPr>
      <w:r w:rsidRPr="00FB2D56">
        <w:rPr>
          <w:rFonts w:cs="Times New Roman"/>
          <w:b/>
          <w:bCs/>
          <w:u w:val="single"/>
        </w:rPr>
        <w:t xml:space="preserve">VALUTAZIONE DELLA PRESTAZIONE </w:t>
      </w:r>
    </w:p>
    <w:p w14:paraId="241C581C" w14:textId="2531BCAA" w:rsidR="00320DA3" w:rsidRDefault="00FB2D56" w:rsidP="00320DA3">
      <w:pPr>
        <w:pStyle w:val="Nessunaspaziatura"/>
        <w:jc w:val="both"/>
        <w:rPr>
          <w:rFonts w:cs="Times New Roman"/>
        </w:rPr>
      </w:pPr>
      <w:r w:rsidRPr="00FB2D56">
        <w:rPr>
          <w:rFonts w:cs="Times New Roman"/>
          <w:b/>
          <w:bCs/>
        </w:rPr>
        <w:t>-</w:t>
      </w:r>
      <w:r>
        <w:rPr>
          <w:rFonts w:cs="Times New Roman"/>
          <w:b/>
          <w:bCs/>
        </w:rPr>
        <w:t xml:space="preserve"> </w:t>
      </w:r>
      <w:r w:rsidR="00320DA3" w:rsidRPr="00320DA3">
        <w:rPr>
          <w:rFonts w:cs="Times New Roman"/>
          <w:b/>
          <w:bCs/>
        </w:rPr>
        <w:t>Allenamento di forza nel triathlon: identificazione della dose minima necessaria per ottimizzare la prestazione.</w:t>
      </w:r>
      <w:r w:rsidR="00320DA3">
        <w:rPr>
          <w:rFonts w:cs="Times New Roman"/>
        </w:rPr>
        <w:t xml:space="preserve"> Nel mondo sportivo è ormai noto di come l’allenamento di forza possa portare tangibili benefici alla prestazione sportiva di resistenza. Tuttavia</w:t>
      </w:r>
      <w:r w:rsidR="00320DA3" w:rsidRPr="008C14E5">
        <w:rPr>
          <w:rFonts w:cs="Times New Roman"/>
        </w:rPr>
        <w:t xml:space="preserve">, un allenamento eccessivo della forza negli atleti di resistenza può compromettere </w:t>
      </w:r>
      <w:r w:rsidR="00320DA3">
        <w:rPr>
          <w:rFonts w:cs="Times New Roman"/>
        </w:rPr>
        <w:t xml:space="preserve">fortemente la prestazione. </w:t>
      </w:r>
      <w:r>
        <w:rPr>
          <w:rFonts w:cs="Times New Roman"/>
        </w:rPr>
        <w:t>L</w:t>
      </w:r>
      <w:r w:rsidR="00320DA3" w:rsidRPr="00FB340B">
        <w:rPr>
          <w:rFonts w:cs="Times New Roman"/>
        </w:rPr>
        <w:t>o scopo del progetto è di verificare se una dose minima di allenamento della forza, i</w:t>
      </w:r>
      <w:r w:rsidR="00320DA3">
        <w:rPr>
          <w:rFonts w:cs="Times New Roman"/>
        </w:rPr>
        <w:t>ntegrata</w:t>
      </w:r>
      <w:r w:rsidR="00320DA3" w:rsidRPr="00FB340B">
        <w:rPr>
          <w:rFonts w:cs="Times New Roman"/>
        </w:rPr>
        <w:t xml:space="preserve"> in un programma di allenamento abituale, possa </w:t>
      </w:r>
      <w:r w:rsidR="00320DA3">
        <w:rPr>
          <w:rFonts w:cs="Times New Roman"/>
        </w:rPr>
        <w:t>offrire</w:t>
      </w:r>
      <w:r w:rsidR="00320DA3" w:rsidRPr="00FB340B">
        <w:rPr>
          <w:rFonts w:cs="Times New Roman"/>
        </w:rPr>
        <w:t xml:space="preserve"> benefici paragonabili a un programma di allenamento tradizionale di forza e resistenza</w:t>
      </w:r>
      <w:r>
        <w:rPr>
          <w:rFonts w:cs="Times New Roman"/>
        </w:rPr>
        <w:t>.</w:t>
      </w:r>
      <w:r w:rsidR="00320DA3">
        <w:rPr>
          <w:rFonts w:cs="Times New Roman"/>
        </w:rPr>
        <w:t xml:space="preserve"> </w:t>
      </w:r>
    </w:p>
    <w:p w14:paraId="5555609A" w14:textId="2FDC4F4B" w:rsidR="00320DA3" w:rsidRPr="000D2235" w:rsidRDefault="00FB2D56" w:rsidP="00FB2D56">
      <w:pPr>
        <w:pStyle w:val="Nessunaspaziatura"/>
        <w:jc w:val="both"/>
        <w:rPr>
          <w:rFonts w:cs="Times New Roman"/>
        </w:rPr>
      </w:pPr>
      <w:r w:rsidRPr="00FB2D56">
        <w:rPr>
          <w:rFonts w:cs="Times New Roman"/>
        </w:rPr>
        <w:t>-</w:t>
      </w:r>
      <w:r>
        <w:rPr>
          <w:rFonts w:cs="Times New Roman"/>
        </w:rPr>
        <w:t xml:space="preserve"> </w:t>
      </w:r>
      <w:r w:rsidR="000D2235" w:rsidRPr="000D2235">
        <w:rPr>
          <w:rFonts w:cs="Times New Roman"/>
          <w:b/>
          <w:bCs/>
        </w:rPr>
        <w:t xml:space="preserve">Adattamenti cardio-respiratori e attivazione muscolare in atleti di </w:t>
      </w:r>
      <w:r w:rsidR="00320DA3" w:rsidRPr="000D2235">
        <w:rPr>
          <w:rFonts w:cs="Times New Roman"/>
          <w:b/>
          <w:bCs/>
        </w:rPr>
        <w:t>PADEL</w:t>
      </w:r>
      <w:r w:rsidR="000D2235">
        <w:rPr>
          <w:rFonts w:cs="Times New Roman"/>
          <w:b/>
          <w:bCs/>
        </w:rPr>
        <w:t xml:space="preserve">. </w:t>
      </w:r>
      <w:r w:rsidR="000D2235" w:rsidRPr="000D2235">
        <w:rPr>
          <w:rFonts w:cs="Times New Roman"/>
        </w:rPr>
        <w:t>Lo studio prevede di valutare la risposta cardio-respiratoria e metabolica, insieme all’attivazione muscolare dei principali muscoli dell’arto superiore, di atleti di Padel durante una sequenza di colpi e una simulazione di partita con tipologie di racchette differenti.</w:t>
      </w:r>
      <w:r w:rsidR="000D2235">
        <w:rPr>
          <w:rFonts w:cs="Times New Roman"/>
          <w:b/>
          <w:bCs/>
        </w:rPr>
        <w:t xml:space="preserve"> </w:t>
      </w:r>
    </w:p>
    <w:p w14:paraId="6391D91F" w14:textId="77777777" w:rsidR="00320DA3" w:rsidRPr="00033A04" w:rsidRDefault="00320DA3" w:rsidP="00EC492F">
      <w:pPr>
        <w:pStyle w:val="Nessunaspaziatura"/>
        <w:jc w:val="both"/>
        <w:rPr>
          <w:rFonts w:cs="Times New Roman"/>
        </w:rPr>
      </w:pPr>
    </w:p>
    <w:sectPr w:rsidR="00320DA3" w:rsidRPr="00033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08F"/>
    <w:multiLevelType w:val="hybridMultilevel"/>
    <w:tmpl w:val="07C8E106"/>
    <w:lvl w:ilvl="0" w:tplc="2B2212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D1A02"/>
    <w:multiLevelType w:val="hybridMultilevel"/>
    <w:tmpl w:val="D7CC445A"/>
    <w:lvl w:ilvl="0" w:tplc="DAF0E74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C83"/>
    <w:multiLevelType w:val="hybridMultilevel"/>
    <w:tmpl w:val="782A6A42"/>
    <w:lvl w:ilvl="0" w:tplc="00DA06C0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9031D"/>
    <w:multiLevelType w:val="hybridMultilevel"/>
    <w:tmpl w:val="75466ED8"/>
    <w:lvl w:ilvl="0" w:tplc="8DF80BF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03C2"/>
    <w:multiLevelType w:val="hybridMultilevel"/>
    <w:tmpl w:val="0D1A1EA8"/>
    <w:lvl w:ilvl="0" w:tplc="3798322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80525"/>
    <w:multiLevelType w:val="hybridMultilevel"/>
    <w:tmpl w:val="A19C48B0"/>
    <w:lvl w:ilvl="0" w:tplc="FCB690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95E0A"/>
    <w:multiLevelType w:val="hybridMultilevel"/>
    <w:tmpl w:val="0C7C40E4"/>
    <w:lvl w:ilvl="0" w:tplc="CB9A539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73"/>
    <w:rsid w:val="00033A04"/>
    <w:rsid w:val="000C4D4A"/>
    <w:rsid w:val="000D2235"/>
    <w:rsid w:val="00300671"/>
    <w:rsid w:val="00320DA3"/>
    <w:rsid w:val="003653E8"/>
    <w:rsid w:val="003B3E8E"/>
    <w:rsid w:val="005D4566"/>
    <w:rsid w:val="006342F9"/>
    <w:rsid w:val="006F6673"/>
    <w:rsid w:val="00710915"/>
    <w:rsid w:val="007A1AE9"/>
    <w:rsid w:val="007B6A2F"/>
    <w:rsid w:val="00820E38"/>
    <w:rsid w:val="009A153B"/>
    <w:rsid w:val="009A1B5F"/>
    <w:rsid w:val="00B04E47"/>
    <w:rsid w:val="00B2328E"/>
    <w:rsid w:val="00BA0123"/>
    <w:rsid w:val="00BE4558"/>
    <w:rsid w:val="00D4650B"/>
    <w:rsid w:val="00D84097"/>
    <w:rsid w:val="00DA550D"/>
    <w:rsid w:val="00DD0508"/>
    <w:rsid w:val="00EA65CC"/>
    <w:rsid w:val="00EC492F"/>
    <w:rsid w:val="00EE6877"/>
    <w:rsid w:val="00F87D4C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05BD"/>
  <w15:chartTrackingRefBased/>
  <w15:docId w15:val="{E6667230-392E-7C45-858F-EE855094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6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6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6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6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6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6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66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66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66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66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66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66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6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6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66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66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66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6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66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667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F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essunaspaziatura">
    <w:name w:val="No Spacing"/>
    <w:uiPriority w:val="1"/>
    <w:qFormat/>
    <w:rsid w:val="00033A0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A65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5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5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5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marciano</dc:creator>
  <cp:keywords/>
  <dc:description/>
  <cp:lastModifiedBy>Simone Melani</cp:lastModifiedBy>
  <cp:revision>2</cp:revision>
  <dcterms:created xsi:type="dcterms:W3CDTF">2024-11-11T09:20:00Z</dcterms:created>
  <dcterms:modified xsi:type="dcterms:W3CDTF">2024-11-11T09:20:00Z</dcterms:modified>
</cp:coreProperties>
</file>